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EF" w:rsidRDefault="002D24C8" w:rsidP="002D24C8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noProof/>
          <w:sz w:val="26"/>
          <w:szCs w:val="26"/>
          <w:lang w:val="ro-RO" w:eastAsia="ro-RO"/>
        </w:rPr>
        <w:drawing>
          <wp:anchor distT="288290" distB="28829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43800" cy="1543050"/>
            <wp:effectExtent l="19050" t="0" r="0" b="0"/>
            <wp:wrapTopAndBottom/>
            <wp:docPr id="2" name="Picture 2" descr="fejlec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ejlec 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3EF" w:rsidRDefault="006263EF" w:rsidP="006263EF">
      <w:pPr>
        <w:rPr>
          <w:rFonts w:ascii="Calibri" w:hAnsi="Calibri"/>
          <w:b/>
          <w:lang w:val="ro-RO"/>
        </w:rPr>
      </w:pPr>
      <w:r>
        <w:rPr>
          <w:rFonts w:ascii="Calibri" w:hAnsi="Calibri"/>
          <w:b/>
          <w:lang w:val="ro-RO"/>
        </w:rPr>
        <w:t xml:space="preserve">Nr </w:t>
      </w:r>
      <w:r w:rsidR="002D24C8">
        <w:rPr>
          <w:rFonts w:ascii="Calibri" w:hAnsi="Calibri"/>
          <w:b/>
          <w:lang w:val="ro-RO"/>
        </w:rPr>
        <w:t>.</w:t>
      </w:r>
      <w:r>
        <w:rPr>
          <w:rFonts w:ascii="Calibri" w:hAnsi="Calibri"/>
          <w:b/>
          <w:lang w:val="ro-RO"/>
        </w:rPr>
        <w:t xml:space="preserve">            /</w:t>
      </w:r>
      <w:r w:rsidR="002D24C8">
        <w:rPr>
          <w:rFonts w:ascii="Calibri" w:hAnsi="Calibri"/>
          <w:b/>
          <w:lang w:val="ro-RO"/>
        </w:rPr>
        <w:t xml:space="preserve">                 </w:t>
      </w:r>
      <w:r>
        <w:rPr>
          <w:rFonts w:ascii="Calibri" w:hAnsi="Calibri"/>
          <w:b/>
          <w:lang w:val="ro-RO"/>
        </w:rPr>
        <w:t>2017</w:t>
      </w:r>
    </w:p>
    <w:p w:rsidR="00DB1C5F" w:rsidRDefault="00DB1C5F" w:rsidP="006263EF">
      <w:pPr>
        <w:rPr>
          <w:rFonts w:ascii="Calibri" w:hAnsi="Calibri"/>
          <w:b/>
          <w:lang w:val="ro-RO"/>
        </w:rPr>
      </w:pPr>
    </w:p>
    <w:p w:rsidR="00DB1C5F" w:rsidRDefault="00DB1C5F" w:rsidP="006263EF">
      <w:pPr>
        <w:rPr>
          <w:rFonts w:ascii="Calibri" w:hAnsi="Calibri"/>
          <w:b/>
          <w:lang w:val="ro-RO"/>
        </w:rPr>
      </w:pPr>
    </w:p>
    <w:p w:rsidR="006263EF" w:rsidRDefault="006263EF" w:rsidP="006263EF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2D24C8" w:rsidRDefault="002D24C8" w:rsidP="006263EF">
      <w:pPr>
        <w:tabs>
          <w:tab w:val="left" w:pos="1005"/>
        </w:tabs>
        <w:rPr>
          <w:rFonts w:ascii="Calibri" w:hAnsi="Calibri"/>
          <w:b/>
          <w:sz w:val="26"/>
          <w:szCs w:val="26"/>
          <w:lang w:val="ro-RO"/>
        </w:rPr>
      </w:pPr>
    </w:p>
    <w:p w:rsidR="006263EF" w:rsidRDefault="006263EF" w:rsidP="006263EF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 xml:space="preserve">PROCES – VERBAL  </w:t>
      </w:r>
    </w:p>
    <w:p w:rsidR="006263EF" w:rsidRDefault="006263EF" w:rsidP="006263EF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6263EF" w:rsidRDefault="00B21256" w:rsidP="006263EF">
      <w:pPr>
        <w:tabs>
          <w:tab w:val="left" w:pos="1005"/>
        </w:tabs>
        <w:jc w:val="center"/>
        <w:rPr>
          <w:rFonts w:ascii="Calibri" w:hAnsi="Calibri"/>
          <w:b/>
          <w:sz w:val="28"/>
          <w:szCs w:val="28"/>
          <w:lang w:val="ro-RO"/>
        </w:rPr>
      </w:pPr>
      <w:r>
        <w:rPr>
          <w:rFonts w:ascii="Calibri" w:hAnsi="Calibri"/>
          <w:b/>
          <w:sz w:val="28"/>
          <w:szCs w:val="28"/>
          <w:lang w:val="ro-RO"/>
        </w:rPr>
        <w:t>Încheiat astăzi, la data de 26 septembrie</w:t>
      </w:r>
      <w:r w:rsidR="006263EF">
        <w:rPr>
          <w:rFonts w:ascii="Calibri" w:hAnsi="Calibri"/>
          <w:b/>
          <w:sz w:val="28"/>
          <w:szCs w:val="28"/>
          <w:lang w:val="ro-RO"/>
        </w:rPr>
        <w:t xml:space="preserve"> 2017, cu ocazia afişării unui proiect de hotărâre </w:t>
      </w:r>
    </w:p>
    <w:p w:rsidR="006263EF" w:rsidRDefault="006263EF" w:rsidP="006263EF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6263EF" w:rsidRDefault="006263EF" w:rsidP="006263EF">
      <w:pPr>
        <w:tabs>
          <w:tab w:val="left" w:pos="1005"/>
        </w:tabs>
        <w:jc w:val="both"/>
        <w:rPr>
          <w:rFonts w:ascii="Calibri" w:hAnsi="Calibri"/>
          <w:sz w:val="28"/>
          <w:szCs w:val="28"/>
          <w:lang w:val="ro-RO"/>
        </w:rPr>
      </w:pPr>
    </w:p>
    <w:p w:rsidR="006263EF" w:rsidRPr="002C6B0E" w:rsidRDefault="006263EF" w:rsidP="006263EF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 Subsemnat</w:t>
      </w:r>
      <w:r w:rsidR="002D24C8">
        <w:rPr>
          <w:rFonts w:ascii="Calibri" w:hAnsi="Calibri"/>
          <w:sz w:val="26"/>
          <w:szCs w:val="26"/>
          <w:lang w:val="ro-RO"/>
        </w:rPr>
        <w:t xml:space="preserve">ul </w:t>
      </w:r>
      <w:r w:rsidR="002D24C8">
        <w:rPr>
          <w:rFonts w:ascii="Calibri" w:hAnsi="Calibri"/>
          <w:sz w:val="26"/>
          <w:szCs w:val="26"/>
        </w:rPr>
        <w:t>Sándor Árpád</w:t>
      </w:r>
      <w:r>
        <w:rPr>
          <w:rFonts w:ascii="Calibri" w:hAnsi="Calibri"/>
          <w:sz w:val="26"/>
          <w:szCs w:val="26"/>
          <w:lang w:val="ro-RO"/>
        </w:rPr>
        <w:t xml:space="preserve">, </w:t>
      </w:r>
      <w:r w:rsidR="002D24C8">
        <w:rPr>
          <w:rFonts w:ascii="Calibri" w:hAnsi="Calibri"/>
          <w:sz w:val="26"/>
          <w:szCs w:val="26"/>
          <w:lang w:val="ro-RO"/>
        </w:rPr>
        <w:t>manager interimar</w:t>
      </w:r>
      <w:r w:rsidR="000E4164">
        <w:rPr>
          <w:rFonts w:ascii="Calibri" w:hAnsi="Calibri"/>
          <w:sz w:val="26"/>
          <w:szCs w:val="26"/>
          <w:lang w:val="ro-RO"/>
        </w:rPr>
        <w:t xml:space="preserve"> al </w:t>
      </w:r>
      <w:r w:rsidR="002D24C8">
        <w:rPr>
          <w:rFonts w:ascii="Calibri" w:hAnsi="Calibri"/>
          <w:sz w:val="26"/>
          <w:szCs w:val="26"/>
          <w:lang w:val="ro-RO"/>
        </w:rPr>
        <w:t>Școlii Populară de Artă și Meserii a Județului Harghita</w:t>
      </w:r>
      <w:r w:rsidR="00B21256">
        <w:rPr>
          <w:rFonts w:ascii="Calibri" w:hAnsi="Calibri"/>
          <w:sz w:val="26"/>
          <w:szCs w:val="26"/>
          <w:lang w:val="ro-RO"/>
        </w:rPr>
        <w:t>, la data de 26 septembrie</w:t>
      </w:r>
      <w:r>
        <w:rPr>
          <w:rFonts w:ascii="Calibri" w:hAnsi="Calibri"/>
          <w:sz w:val="26"/>
          <w:szCs w:val="26"/>
          <w:lang w:val="ro-RO"/>
        </w:rPr>
        <w:t xml:space="preserve"> 201</w:t>
      </w:r>
      <w:r w:rsidR="00D16BAB">
        <w:rPr>
          <w:rFonts w:ascii="Calibri" w:hAnsi="Calibri"/>
          <w:sz w:val="26"/>
          <w:szCs w:val="26"/>
          <w:lang w:val="ro-RO"/>
        </w:rPr>
        <w:t>7, în temeiul prevederilor art.</w:t>
      </w:r>
      <w:r>
        <w:rPr>
          <w:rFonts w:ascii="Calibri" w:hAnsi="Calibri"/>
          <w:sz w:val="26"/>
          <w:szCs w:val="26"/>
          <w:lang w:val="ro-RO"/>
        </w:rPr>
        <w:t xml:space="preserve">7 al Legii nr. 52/2003 privind transparenţa decizională în administraţia publică, republicată, am procedat la afişarea următorului proiect de hotărâre la afişierul Consiliului Judeţean Harghita și pe pagina web al Consiliului Judeţean Harghita, respectiv </w:t>
      </w:r>
      <w:hyperlink r:id="rId6" w:history="1">
        <w:r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>
        <w:rPr>
          <w:rStyle w:val="Hyperlink"/>
          <w:rFonts w:ascii="Calibri" w:hAnsi="Calibri"/>
          <w:sz w:val="26"/>
          <w:szCs w:val="26"/>
          <w:lang w:val="ro-RO"/>
        </w:rPr>
        <w:t>,</w:t>
      </w:r>
      <w:r>
        <w:rPr>
          <w:rStyle w:val="Hyperlink"/>
          <w:rFonts w:ascii="Calibri" w:hAnsi="Calibri"/>
          <w:color w:val="auto"/>
          <w:sz w:val="26"/>
          <w:szCs w:val="26"/>
          <w:u w:val="none"/>
          <w:lang w:val="ro-RO"/>
        </w:rPr>
        <w:t>precum și am transmis anunțul către mass-media.</w:t>
      </w:r>
    </w:p>
    <w:p w:rsidR="006263EF" w:rsidRDefault="006263EF" w:rsidP="006263EF">
      <w:pPr>
        <w:pStyle w:val="Heading2"/>
        <w:tabs>
          <w:tab w:val="clear" w:pos="1440"/>
          <w:tab w:val="left" w:pos="708"/>
        </w:tabs>
        <w:ind w:left="1260" w:firstLine="0"/>
        <w:jc w:val="both"/>
        <w:rPr>
          <w:rFonts w:ascii="Calibri" w:hAnsi="Calibri"/>
          <w:sz w:val="26"/>
          <w:szCs w:val="26"/>
        </w:rPr>
      </w:pPr>
    </w:p>
    <w:p w:rsidR="006263EF" w:rsidRDefault="006263EF" w:rsidP="006263EF">
      <w:pPr>
        <w:pStyle w:val="BodyText"/>
        <w:jc w:val="both"/>
        <w:rPr>
          <w:rFonts w:ascii="Calibri" w:hAnsi="Calibri"/>
          <w:b/>
          <w:snapToGrid w:val="0"/>
          <w:sz w:val="26"/>
          <w:szCs w:val="26"/>
        </w:rPr>
      </w:pPr>
      <w:r w:rsidRPr="00694BD2">
        <w:rPr>
          <w:rFonts w:ascii="Calibri" w:hAnsi="Calibri"/>
          <w:b/>
          <w:snapToGrid w:val="0"/>
          <w:sz w:val="26"/>
          <w:szCs w:val="26"/>
        </w:rPr>
        <w:t>Proiect de hotărâre</w:t>
      </w:r>
      <w:r w:rsidR="004116E1">
        <w:rPr>
          <w:rFonts w:ascii="Calibri" w:hAnsi="Calibri"/>
          <w:b/>
          <w:snapToGrid w:val="0"/>
          <w:sz w:val="26"/>
          <w:szCs w:val="26"/>
        </w:rPr>
        <w:t xml:space="preserve"> </w:t>
      </w:r>
      <w:r w:rsidRPr="00694BD2">
        <w:rPr>
          <w:rFonts w:ascii="Calibri" w:hAnsi="Calibri"/>
          <w:b/>
          <w:snapToGrid w:val="0"/>
          <w:sz w:val="26"/>
          <w:szCs w:val="26"/>
        </w:rPr>
        <w:t xml:space="preserve">privind </w:t>
      </w:r>
      <w:r w:rsidR="00B21256">
        <w:rPr>
          <w:rFonts w:ascii="Calibri" w:hAnsi="Calibri"/>
          <w:b/>
          <w:snapToGrid w:val="0"/>
          <w:sz w:val="26"/>
          <w:szCs w:val="26"/>
        </w:rPr>
        <w:t xml:space="preserve">aprobarea taxelor de frecvență, de admitere, de eliberare a </w:t>
      </w:r>
      <w:r w:rsidR="00B75FD5">
        <w:rPr>
          <w:rFonts w:ascii="Calibri" w:hAnsi="Calibri"/>
          <w:b/>
          <w:snapToGrid w:val="0"/>
          <w:sz w:val="26"/>
          <w:szCs w:val="26"/>
        </w:rPr>
        <w:t xml:space="preserve">diplomelor, de folosire a instrumentelor, de examen pentru anul școlar 2017-2018 și majorarea normei didactice pentru profesori în </w:t>
      </w:r>
      <w:r w:rsidR="00B75FD5">
        <w:rPr>
          <w:rFonts w:ascii="Calibri" w:hAnsi="Calibri"/>
          <w:b/>
          <w:snapToGrid w:val="0"/>
          <w:sz w:val="26"/>
          <w:szCs w:val="26"/>
          <w:lang w:val="hu-HU"/>
        </w:rPr>
        <w:t>Școala Populară de Artă și Meserii a Județului Harghita</w:t>
      </w:r>
      <w:r w:rsidR="00D16BAB">
        <w:rPr>
          <w:rFonts w:ascii="Calibri" w:hAnsi="Calibri"/>
          <w:b/>
          <w:snapToGrid w:val="0"/>
          <w:sz w:val="26"/>
          <w:szCs w:val="26"/>
        </w:rPr>
        <w:t>.</w:t>
      </w:r>
      <w:r w:rsidR="00B75FD5">
        <w:rPr>
          <w:rFonts w:ascii="Calibri" w:hAnsi="Calibri"/>
          <w:b/>
          <w:snapToGrid w:val="0"/>
          <w:sz w:val="26"/>
          <w:szCs w:val="26"/>
        </w:rPr>
        <w:t xml:space="preserve"> </w:t>
      </w:r>
    </w:p>
    <w:p w:rsidR="006263EF" w:rsidRPr="00694BD2" w:rsidRDefault="006263EF" w:rsidP="006263EF">
      <w:pPr>
        <w:pStyle w:val="BodyText"/>
        <w:jc w:val="both"/>
        <w:rPr>
          <w:rFonts w:ascii="Calibri" w:hAnsi="Calibri"/>
          <w:b/>
          <w:sz w:val="26"/>
          <w:szCs w:val="26"/>
        </w:rPr>
      </w:pPr>
    </w:p>
    <w:p w:rsidR="006263EF" w:rsidRDefault="006263EF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Pentru soluţionarea observaţiilor care vor fi eventual formulate în legătură cu proiectul de hotărâre, puteţi apela într-un termen de 10 zile de la apariţia anunţului la </w:t>
      </w:r>
      <w:r w:rsidR="00BF4F6B">
        <w:rPr>
          <w:rFonts w:ascii="Calibri" w:hAnsi="Calibri"/>
          <w:sz w:val="26"/>
          <w:szCs w:val="26"/>
          <w:lang w:val="ro-RO"/>
        </w:rPr>
        <w:t xml:space="preserve">Direcția Generală Administrație Locală a Consiliului Județean Harghita </w:t>
      </w:r>
    </w:p>
    <w:p w:rsidR="00DB1C5F" w:rsidRDefault="00DB1C5F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3F4239" w:rsidRDefault="003F4239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</w:p>
    <w:p w:rsidR="003F4239" w:rsidRDefault="003F4239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3F4239" w:rsidRDefault="003F4239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Miercurea Ciuc, 26.09.2017.</w:t>
      </w:r>
      <w:r>
        <w:rPr>
          <w:rFonts w:ascii="Calibri" w:hAnsi="Calibri"/>
          <w:sz w:val="26"/>
          <w:szCs w:val="26"/>
          <w:lang w:val="ro-RO"/>
        </w:rPr>
        <w:tab/>
      </w:r>
    </w:p>
    <w:p w:rsidR="00DB1C5F" w:rsidRDefault="003F4239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Manager interimar</w:t>
      </w:r>
    </w:p>
    <w:p w:rsidR="00DB1C5F" w:rsidRDefault="003F4239" w:rsidP="006263EF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</w:rPr>
        <w:t>Sándor Árpád</w:t>
      </w:r>
    </w:p>
    <w:p w:rsidR="006263EF" w:rsidRDefault="006263EF" w:rsidP="006263EF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6263EF" w:rsidRDefault="006263EF" w:rsidP="006263EF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3F4239" w:rsidRDefault="00B75FD5" w:rsidP="003F4239">
      <w:pPr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         </w:t>
      </w:r>
    </w:p>
    <w:p w:rsidR="006263EF" w:rsidRDefault="006263EF" w:rsidP="006263EF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ab/>
      </w:r>
    </w:p>
    <w:p w:rsidR="006263EF" w:rsidRDefault="006263EF" w:rsidP="006263EF">
      <w:pPr>
        <w:rPr>
          <w:rFonts w:ascii="Calibri" w:hAnsi="Calibri"/>
          <w:sz w:val="26"/>
          <w:szCs w:val="26"/>
          <w:lang w:val="ro-RO"/>
        </w:rPr>
      </w:pPr>
    </w:p>
    <w:sectPr w:rsidR="006263EF" w:rsidSect="00336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C7730"/>
    <w:multiLevelType w:val="multilevel"/>
    <w:tmpl w:val="CA98E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63EF"/>
    <w:rsid w:val="000E4164"/>
    <w:rsid w:val="001508AD"/>
    <w:rsid w:val="002758E6"/>
    <w:rsid w:val="002D24C8"/>
    <w:rsid w:val="00336A93"/>
    <w:rsid w:val="003F4239"/>
    <w:rsid w:val="004116E1"/>
    <w:rsid w:val="00571606"/>
    <w:rsid w:val="006263EF"/>
    <w:rsid w:val="006F155B"/>
    <w:rsid w:val="00707EBD"/>
    <w:rsid w:val="00B21256"/>
    <w:rsid w:val="00B75FD5"/>
    <w:rsid w:val="00BF4F6B"/>
    <w:rsid w:val="00C25BBB"/>
    <w:rsid w:val="00D16BAB"/>
    <w:rsid w:val="00DB1C5F"/>
    <w:rsid w:val="00E10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63EF"/>
    <w:pPr>
      <w:keepNext/>
      <w:tabs>
        <w:tab w:val="num" w:pos="1440"/>
      </w:tabs>
      <w:suppressAutoHyphens/>
      <w:ind w:left="1440" w:hanging="720"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6263E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6263E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263EF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6263EF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263EF"/>
    <w:pPr>
      <w:keepNext/>
      <w:numPr>
        <w:ilvl w:val="1"/>
        <w:numId w:val="1"/>
      </w:numPr>
      <w:suppressAutoHyphens/>
      <w:jc w:val="center"/>
      <w:outlineLvl w:val="1"/>
    </w:pPr>
    <w:rPr>
      <w:b/>
      <w:sz w:val="32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6263E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Hyperlink">
    <w:name w:val="Hyperlink"/>
    <w:semiHidden/>
    <w:unhideWhenUsed/>
    <w:rsid w:val="006263E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263EF"/>
    <w:pPr>
      <w:jc w:val="center"/>
    </w:pPr>
    <w:rPr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6263E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detulharghita.ro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196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Antal Zsofia</dc:creator>
  <cp:lastModifiedBy>Konyveles</cp:lastModifiedBy>
  <cp:revision>32</cp:revision>
  <cp:lastPrinted>2017-08-17T11:57:00Z</cp:lastPrinted>
  <dcterms:created xsi:type="dcterms:W3CDTF">2017-08-17T11:35:00Z</dcterms:created>
  <dcterms:modified xsi:type="dcterms:W3CDTF">2017-09-26T07:13:00Z</dcterms:modified>
</cp:coreProperties>
</file>